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1A73" w:rsidP="00331A7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F97600"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331A73">
              <w:rPr>
                <w:rFonts w:ascii="Times New Roman" w:eastAsia="Times New Roman" w:hAnsi="Times New Roman" w:cs="Times New Roman"/>
                <w:color w:val="auto"/>
              </w:rPr>
              <w:t xml:space="preserve"> часа 59 минут (</w:t>
            </w:r>
            <w:r w:rsidR="00F97600" w:rsidRPr="00331A73">
              <w:rPr>
                <w:lang w:eastAsia="en-US"/>
              </w:rPr>
              <w:t>здесь и далее – время уральское</w:t>
            </w:r>
            <w:r w:rsidRPr="00331A73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331A73" w:rsidRDefault="00331A73">
            <w:pPr>
              <w:pStyle w:val="Standard"/>
              <w:jc w:val="both"/>
            </w:pPr>
            <w:r w:rsidRPr="00331A73">
              <w:t>Филиал АО «</w:t>
            </w:r>
            <w:proofErr w:type="spellStart"/>
            <w:r w:rsidRPr="00331A73">
              <w:t>Россети</w:t>
            </w:r>
            <w:proofErr w:type="spellEnd"/>
            <w:r w:rsidRPr="00331A73">
              <w:t xml:space="preserve"> Тюмень» Северные электрические сети,</w:t>
            </w:r>
          </w:p>
          <w:p w:rsidR="00331A73" w:rsidRPr="00331A73" w:rsidRDefault="00331A73">
            <w:pPr>
              <w:pStyle w:val="Standard"/>
              <w:jc w:val="both"/>
            </w:pPr>
            <w:r w:rsidRPr="00331A73">
              <w:t>АО «</w:t>
            </w:r>
            <w:proofErr w:type="spellStart"/>
            <w:r w:rsidRPr="00331A73">
              <w:t>Салехардэнерго</w:t>
            </w:r>
            <w:proofErr w:type="spellEnd"/>
            <w:r w:rsidRPr="00331A73">
              <w:t>»,</w:t>
            </w:r>
          </w:p>
          <w:p w:rsidR="00331A73" w:rsidRPr="00C7407A" w:rsidRDefault="00331A7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31A73">
              <w:t>Филиал АО «РСК Ямала» в г. Салехард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815714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4C4AD1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Ямало-Ненецкий автономный округ, </w:t>
            </w:r>
            <w:r w:rsidR="00331A73" w:rsidRPr="00331A73">
              <w:t>ВЛ 220 кВ Надым – Салехард № 2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4C4AD1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4C4AD1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</w:t>
            </w:r>
            <w:r w:rsidR="00F97600">
              <w:rPr>
                <w:rFonts w:ascii="Times New Roman" w:eastAsia="Times New Roman" w:hAnsi="Times New Roman" w:cs="Times New Roman"/>
                <w:color w:val="auto"/>
              </w:rPr>
              <w:t>ции) установленной мощностью 25 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  <w:p w:rsidR="00331A73" w:rsidRPr="00331A73" w:rsidRDefault="00331A73">
            <w:pPr>
              <w:pStyle w:val="Standard"/>
              <w:jc w:val="both"/>
            </w:pPr>
            <w:r w:rsidRPr="00331A73">
              <w:t>Повреждение основного оборудования электростанции, а также отключение такого оборудования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</w:t>
            </w:r>
          </w:p>
          <w:p w:rsidR="00331A73" w:rsidRPr="00C7407A" w:rsidRDefault="00331A7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31A73">
              <w:t>Неправильные действия защитных устройств и (или) систем автоматики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F97600" w:rsidP="00E75985">
            <w:pPr>
              <w:jc w:val="both"/>
              <w:rPr>
                <w:color w:val="auto"/>
              </w:rPr>
            </w:pPr>
            <w:r>
              <w:rPr>
                <w:lang w:eastAsia="en-US"/>
              </w:rPr>
              <w:t>27.11.2023 в 06-59</w:t>
            </w:r>
            <w:r w:rsidR="00331A73" w:rsidRPr="00331A73">
              <w:rPr>
                <w:lang w:eastAsia="en-US"/>
              </w:rPr>
              <w:t xml:space="preserve"> отключилась ВЛ 220 кВ Надым - Салехард № 2 действием защит (ДФЗ, 1 ст. ЗЗ) с неуспешным АПВ.В 06-59-15</w:t>
            </w:r>
            <w:r>
              <w:rPr>
                <w:lang w:eastAsia="en-US"/>
              </w:rPr>
              <w:t>, на </w:t>
            </w:r>
            <w:r w:rsidR="00E75985">
              <w:rPr>
                <w:lang w:eastAsia="en-US"/>
              </w:rPr>
              <w:t xml:space="preserve">ТЭС Салехард </w:t>
            </w:r>
            <w:proofErr w:type="spellStart"/>
            <w:r w:rsidR="00331A73" w:rsidRPr="00331A73">
              <w:rPr>
                <w:lang w:eastAsia="en-US"/>
              </w:rPr>
              <w:t>аварийно</w:t>
            </w:r>
            <w:proofErr w:type="spellEnd"/>
            <w:r w:rsidR="00331A73" w:rsidRPr="00331A73">
              <w:rPr>
                <w:lang w:eastAsia="en-US"/>
              </w:rPr>
              <w:t xml:space="preserve"> отключились</w:t>
            </w:r>
            <w:r w:rsidR="00331A73">
              <w:rPr>
                <w:lang w:eastAsia="en-US"/>
              </w:rPr>
              <w:t xml:space="preserve"> </w:t>
            </w:r>
            <w:r w:rsidR="00331A73" w:rsidRPr="00331A73">
              <w:rPr>
                <w:lang w:eastAsia="en-US"/>
              </w:rPr>
              <w:t xml:space="preserve">ГПА № 8, ГПА № 7, ГПА № 2 (каждый 1,75 МВт) действием </w:t>
            </w:r>
            <w:r w:rsidR="00331A73" w:rsidRPr="00331A73">
              <w:t xml:space="preserve">технологических защит управления </w:t>
            </w:r>
            <w:proofErr w:type="spellStart"/>
            <w:r w:rsidR="00331A73" w:rsidRPr="00331A73">
              <w:t>газопоршневыми</w:t>
            </w:r>
            <w:proofErr w:type="spellEnd"/>
            <w:r w:rsidR="00331A73" w:rsidRPr="00331A73">
              <w:t xml:space="preserve"> двигателями путем формирования сигналов от блоков контроля двигателями SSM558 в блоки GCP: «Тяжелое детонационное сгорание»</w:t>
            </w:r>
            <w:r w:rsidR="00331A73" w:rsidRPr="00331A7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331A73" w:rsidRPr="00331A73">
              <w:rPr>
                <w:lang w:eastAsia="en-US"/>
              </w:rPr>
              <w:t>В 0</w:t>
            </w:r>
            <w:r w:rsidR="00E75985">
              <w:rPr>
                <w:lang w:eastAsia="en-US"/>
              </w:rPr>
              <w:t xml:space="preserve">6-59-16 на ТЭС Салехард </w:t>
            </w:r>
            <w:proofErr w:type="spellStart"/>
            <w:r w:rsidR="00E75985">
              <w:rPr>
                <w:lang w:eastAsia="en-US"/>
              </w:rPr>
              <w:t>аварийно</w:t>
            </w:r>
            <w:proofErr w:type="spellEnd"/>
            <w:r w:rsidR="00E75985">
              <w:rPr>
                <w:lang w:eastAsia="en-US"/>
              </w:rPr>
              <w:t xml:space="preserve"> отключились </w:t>
            </w:r>
            <w:r w:rsidR="00331A73" w:rsidRPr="00331A73">
              <w:rPr>
                <w:lang w:eastAsia="en-US"/>
              </w:rPr>
              <w:t xml:space="preserve">ГПА № 5, ГПА № 3 (каждый 1,75 МВт) действием </w:t>
            </w:r>
            <w:r w:rsidR="00331A73" w:rsidRPr="00331A73">
              <w:t xml:space="preserve">технологических защит управления </w:t>
            </w:r>
            <w:proofErr w:type="spellStart"/>
            <w:r w:rsidR="00331A73" w:rsidRPr="00331A73">
              <w:t>газопоршневыми</w:t>
            </w:r>
            <w:proofErr w:type="spellEnd"/>
            <w:r w:rsidR="00331A73" w:rsidRPr="00331A73">
              <w:t xml:space="preserve"> двигателями путем формирования сигналов от блоков контроля двигателями SSM558 в блоки GCP: «Тяжелое детонационное </w:t>
            </w:r>
            <w:proofErr w:type="spellStart"/>
            <w:r w:rsidR="00331A73" w:rsidRPr="00331A73">
              <w:t>сгорание»</w:t>
            </w:r>
            <w:r w:rsidR="00331A73" w:rsidRPr="00331A73">
              <w:rPr>
                <w:lang w:eastAsia="en-US"/>
              </w:rPr>
              <w:t>.В</w:t>
            </w:r>
            <w:proofErr w:type="spellEnd"/>
            <w:r w:rsidR="00331A73" w:rsidRPr="00331A73">
              <w:rPr>
                <w:lang w:eastAsia="en-US"/>
              </w:rPr>
              <w:t xml:space="preserve"> 06-59-25 на ТЭС Салехард </w:t>
            </w:r>
            <w:proofErr w:type="spellStart"/>
            <w:r w:rsidR="00E75985">
              <w:rPr>
                <w:lang w:eastAsia="en-US"/>
              </w:rPr>
              <w:t>аварийно</w:t>
            </w:r>
            <w:proofErr w:type="spellEnd"/>
            <w:r w:rsidR="00E75985">
              <w:rPr>
                <w:lang w:eastAsia="en-US"/>
              </w:rPr>
              <w:t xml:space="preserve"> отключилась ГПА </w:t>
            </w:r>
            <w:r w:rsidR="00331A73" w:rsidRPr="00331A73">
              <w:rPr>
                <w:lang w:eastAsia="en-US"/>
              </w:rPr>
              <w:t xml:space="preserve">№ 4 (1,75 МВт) действием </w:t>
            </w:r>
            <w:r w:rsidR="00331A73" w:rsidRPr="00331A73">
              <w:t xml:space="preserve">технологических защит управления </w:t>
            </w:r>
            <w:proofErr w:type="spellStart"/>
            <w:r w:rsidR="00331A73" w:rsidRPr="00331A73">
              <w:t>газопоршневым</w:t>
            </w:r>
            <w:proofErr w:type="spellEnd"/>
            <w:r w:rsidR="00331A73" w:rsidRPr="00331A73">
              <w:t xml:space="preserve"> двигателем путем формирования сигнала от блока контроля двигателем SSM558 в блок GCP: «Тяжелое детонационное сгорание»</w:t>
            </w:r>
            <w:r w:rsidR="00331A73" w:rsidRPr="00331A73">
              <w:rPr>
                <w:lang w:eastAsia="en-US"/>
              </w:rPr>
              <w:t xml:space="preserve">. </w:t>
            </w:r>
            <w:r w:rsidR="00331A73" w:rsidRPr="00331A73">
              <w:t xml:space="preserve">Оперативно-ремонтный персонал ТЭС Салехард приступил к осмотру генерирующего оборудования после аварийного останова. </w:t>
            </w:r>
            <w:r w:rsidR="00331A73" w:rsidRPr="00331A73">
              <w:rPr>
                <w:lang w:eastAsia="en-US"/>
              </w:rPr>
              <w:t xml:space="preserve">В результате </w:t>
            </w:r>
            <w:proofErr w:type="spellStart"/>
            <w:r w:rsidR="00331A73" w:rsidRPr="00331A73">
              <w:rPr>
                <w:lang w:eastAsia="en-US"/>
              </w:rPr>
              <w:t>Салехардский</w:t>
            </w:r>
            <w:proofErr w:type="spellEnd"/>
            <w:r w:rsidR="00331A73" w:rsidRPr="00331A73">
              <w:rPr>
                <w:lang w:eastAsia="en-US"/>
              </w:rPr>
              <w:t xml:space="preserve"> </w:t>
            </w:r>
            <w:proofErr w:type="spellStart"/>
            <w:r w:rsidR="00331A73" w:rsidRPr="00331A73">
              <w:rPr>
                <w:lang w:eastAsia="en-US"/>
              </w:rPr>
              <w:t>энергорайон</w:t>
            </w:r>
            <w:proofErr w:type="spellEnd"/>
            <w:r w:rsidR="00331A73" w:rsidRPr="00331A73">
              <w:rPr>
                <w:lang w:eastAsia="en-US"/>
              </w:rPr>
              <w:t xml:space="preserve">, включающий в себя ГТЭС </w:t>
            </w:r>
            <w:proofErr w:type="spellStart"/>
            <w:r w:rsidR="00331A73" w:rsidRPr="00331A73">
              <w:rPr>
                <w:lang w:eastAsia="en-US"/>
              </w:rPr>
              <w:t>Обдорск</w:t>
            </w:r>
            <w:proofErr w:type="spellEnd"/>
            <w:r w:rsidR="00331A73" w:rsidRPr="00331A73">
              <w:rPr>
                <w:lang w:eastAsia="en-US"/>
              </w:rPr>
              <w:t xml:space="preserve"> (39,4 МВт) и ТЭС Салехард </w:t>
            </w:r>
            <w:r w:rsidR="00331A73" w:rsidRPr="00331A73">
              <w:rPr>
                <w:lang w:eastAsia="en-US"/>
              </w:rPr>
              <w:lastRenderedPageBreak/>
              <w:t>(14</w:t>
            </w:r>
            <w:r w:rsidR="00E75985">
              <w:rPr>
                <w:lang w:eastAsia="en-US"/>
              </w:rPr>
              <w:t> </w:t>
            </w:r>
            <w:r w:rsidR="00331A73" w:rsidRPr="00331A73">
              <w:rPr>
                <w:lang w:eastAsia="en-US"/>
              </w:rPr>
              <w:t>МВт), выделился на изолированную от ЕЭС России работу с дефицитом мощности 6 МВт и кратковременным снижением частоты до 47,576 Гц.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331A73" w:rsidP="00331A7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1A73">
              <w:rPr>
                <w:lang w:eastAsia="en-US"/>
              </w:rPr>
              <w:t>выдел</w:t>
            </w:r>
            <w:r>
              <w:rPr>
                <w:lang w:eastAsia="en-US"/>
              </w:rPr>
              <w:t>ение</w:t>
            </w:r>
            <w:r w:rsidRPr="00331A73">
              <w:rPr>
                <w:lang w:eastAsia="en-US"/>
              </w:rPr>
              <w:t xml:space="preserve"> на изолированную от ЕЭС России работу с дефицитом мощности 6 МВт и кратковремен</w:t>
            </w:r>
            <w:r w:rsidR="00E75985">
              <w:rPr>
                <w:lang w:eastAsia="en-US"/>
              </w:rPr>
              <w:t>ным снижением частоты до 47,576 </w:t>
            </w:r>
            <w:r w:rsidRPr="00331A73">
              <w:rPr>
                <w:lang w:eastAsia="en-US"/>
              </w:rPr>
              <w:t>Гц.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3C" w:rsidRPr="00630C65" w:rsidRDefault="00A3103C" w:rsidP="00E75985">
            <w:pPr>
              <w:pStyle w:val="Standard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9620E">
              <w:rPr>
                <w:rFonts w:ascii="Times New Roman" w:hAnsi="Times New Roman" w:cs="Times New Roman"/>
              </w:rPr>
              <w:t xml:space="preserve">Обрыв петли гасителя вибрации произошел в месте выхода провода из </w:t>
            </w:r>
            <w:proofErr w:type="spellStart"/>
            <w:r w:rsidRPr="0079620E">
              <w:rPr>
                <w:rFonts w:ascii="Times New Roman" w:hAnsi="Times New Roman" w:cs="Times New Roman"/>
              </w:rPr>
              <w:t>плашечного</w:t>
            </w:r>
            <w:proofErr w:type="spellEnd"/>
            <w:r w:rsidRPr="0079620E">
              <w:rPr>
                <w:rFonts w:ascii="Times New Roman" w:hAnsi="Times New Roman" w:cs="Times New Roman"/>
              </w:rPr>
              <w:t xml:space="preserve"> зажима (в сторону опоры № 924) из-за усталостного разрушения металла вследствие длительного воздействия низкочастотной вибрации под воздействием ветровых нагрузок</w:t>
            </w:r>
            <w:r w:rsidRPr="0079620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630C65" w:rsidRPr="00630C65" w:rsidRDefault="00630C65" w:rsidP="00630C65">
            <w:pPr>
              <w:pStyle w:val="Standard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30C65">
              <w:rPr>
                <w:rFonts w:ascii="Times New Roman" w:hAnsi="Times New Roman" w:cs="Times New Roman"/>
              </w:rPr>
              <w:t xml:space="preserve">При выделении </w:t>
            </w:r>
            <w:proofErr w:type="spellStart"/>
            <w:r w:rsidRPr="00630C65">
              <w:rPr>
                <w:rFonts w:ascii="Times New Roman" w:hAnsi="Times New Roman" w:cs="Times New Roman"/>
              </w:rPr>
              <w:t>Салехардского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C65">
              <w:rPr>
                <w:rFonts w:ascii="Times New Roman" w:hAnsi="Times New Roman" w:cs="Times New Roman"/>
              </w:rPr>
              <w:t>энергорайона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на изолированную от ЕЭС России работу с дефицитом мощности 9,4 МВт и кратковременным снижением частоты до 47,576 Гц, произошло резкое увеличение нагрузки на работающие ГПА № 2, ГПА № 3, ГПА № 4, ГПА № 5, ГПА № 7, ГПА № 8 на ТЭС Салехард (при номинальной мощности 1750 кВт каждый, зафиксированы значения более 1850 кВт), что привело к </w:t>
            </w:r>
            <w:proofErr w:type="spellStart"/>
            <w:r w:rsidRPr="00630C65">
              <w:rPr>
                <w:rFonts w:ascii="Times New Roman" w:hAnsi="Times New Roman" w:cs="Times New Roman"/>
              </w:rPr>
              <w:t>форсировке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приводных </w:t>
            </w:r>
            <w:proofErr w:type="spellStart"/>
            <w:r w:rsidRPr="00630C65">
              <w:rPr>
                <w:rFonts w:ascii="Times New Roman" w:hAnsi="Times New Roman" w:cs="Times New Roman"/>
              </w:rPr>
              <w:t>газопоршневых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двигателей с целью увеличения моментов на валах и угловых скоростей вращения роторов генераторов. Подача обогащенной </w:t>
            </w:r>
            <w:proofErr w:type="spellStart"/>
            <w:r w:rsidRPr="00630C65">
              <w:rPr>
                <w:rFonts w:ascii="Times New Roman" w:hAnsi="Times New Roman" w:cs="Times New Roman"/>
              </w:rPr>
              <w:t>газовоздушной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смеси привела к возникновению детонации в камерах сгорания </w:t>
            </w:r>
            <w:proofErr w:type="spellStart"/>
            <w:r w:rsidRPr="00630C65">
              <w:rPr>
                <w:rFonts w:ascii="Times New Roman" w:hAnsi="Times New Roman" w:cs="Times New Roman"/>
              </w:rPr>
              <w:t>газопоршневых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двигателей, и отключению ГПА действием технологических защит. Возможной причиной возникновения детонации является резкий нагрев деталей в камере сгорания и самовоспламенение </w:t>
            </w:r>
            <w:proofErr w:type="spellStart"/>
            <w:r w:rsidRPr="00630C65">
              <w:rPr>
                <w:rFonts w:ascii="Times New Roman" w:hAnsi="Times New Roman" w:cs="Times New Roman"/>
              </w:rPr>
              <w:t>газовоздушной</w:t>
            </w:r>
            <w:proofErr w:type="spellEnd"/>
            <w:r w:rsidRPr="00630C65">
              <w:rPr>
                <w:rFonts w:ascii="Times New Roman" w:hAnsi="Times New Roman" w:cs="Times New Roman"/>
              </w:rPr>
              <w:t xml:space="preserve"> смеси.</w:t>
            </w:r>
          </w:p>
          <w:p w:rsidR="0079620E" w:rsidRPr="00C7407A" w:rsidRDefault="00630C65" w:rsidP="00630C65">
            <w:pPr>
              <w:pStyle w:val="Standard"/>
              <w:ind w:left="3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ab/>
            </w:r>
            <w:r w:rsidR="00A3103C" w:rsidRPr="0079620E">
              <w:rPr>
                <w:rFonts w:ascii="Times New Roman" w:hAnsi="Times New Roman" w:cs="Times New Roman"/>
              </w:rPr>
              <w:t xml:space="preserve">Отказ функции АЧР на ПС 35 кВ «Турбинная» КРУН-3 ячейка №1.5 ТН-1, произошел вследствие отсутствия воздействия на выходные реле из-за сбоя программного обеспечения терминала защит </w:t>
            </w:r>
            <w:proofErr w:type="spellStart"/>
            <w:r w:rsidR="00A3103C" w:rsidRPr="0079620E">
              <w:rPr>
                <w:rFonts w:ascii="Times New Roman" w:hAnsi="Times New Roman" w:cs="Times New Roman"/>
              </w:rPr>
              <w:t>Micom</w:t>
            </w:r>
            <w:proofErr w:type="spellEnd"/>
            <w:r w:rsidR="00A3103C" w:rsidRPr="0079620E">
              <w:rPr>
                <w:rFonts w:ascii="Times New Roman" w:hAnsi="Times New Roman" w:cs="Times New Roman"/>
              </w:rPr>
              <w:t xml:space="preserve"> P922 № 4505321 (с</w:t>
            </w:r>
            <w:r>
              <w:rPr>
                <w:rFonts w:ascii="Times New Roman" w:hAnsi="Times New Roman" w:cs="Times New Roman"/>
              </w:rPr>
              <w:t>рабатывание ступеней АЧР-</w:t>
            </w:r>
            <w:proofErr w:type="gramStart"/>
            <w:r>
              <w:rPr>
                <w:rFonts w:ascii="Times New Roman" w:hAnsi="Times New Roman" w:cs="Times New Roman"/>
              </w:rPr>
              <w:t xml:space="preserve">1,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АЧР-</w:t>
            </w:r>
            <w:r w:rsidR="00A3103C" w:rsidRPr="0079620E">
              <w:rPr>
                <w:rFonts w:ascii="Times New Roman" w:hAnsi="Times New Roman" w:cs="Times New Roman"/>
              </w:rPr>
              <w:t>2 на ИЧМ и блоке световой индикации без срабатывания выходных реле).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3C" w:rsidRDefault="003A30A1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E7598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75985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A00E41">
              <w:rPr>
                <w:rFonts w:ascii="Times New Roman" w:hAnsi="Times New Roman" w:cs="Times New Roman"/>
              </w:rPr>
              <w:t>В</w:t>
            </w:r>
            <w:r w:rsidR="00A3103C" w:rsidRPr="0079620E">
              <w:rPr>
                <w:rFonts w:ascii="Times New Roman" w:hAnsi="Times New Roman" w:cs="Times New Roman"/>
              </w:rPr>
              <w:t>следствии длительного воздействия ветровых нагрузок произошёл обрыв петли гасителя вибрации на опоре № 923 ф. С (верхний провод) с последующим приближением на недопустимое расстояние к заземлённым металлическим частям опоры (траверса ф. В) и возникновению короткого замыкания ф. С на землю, что привело к отключению ВЛ 220 кВ Надым – Салехард № 2 действием защит</w:t>
            </w:r>
          </w:p>
          <w:p w:rsidR="00963E95" w:rsidRPr="0079620E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620E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F54909" w:rsidRPr="0079620E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7598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75985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A3103C" w:rsidRPr="0079620E">
              <w:rPr>
                <w:rFonts w:ascii="Times New Roman" w:hAnsi="Times New Roman" w:cs="Times New Roman"/>
              </w:rPr>
              <w:t xml:space="preserve">Аварийное отключение ГПА № 2, ГПА № 3, ГПА № 4, ГПА № 5, ГПА № 7, ГПА № 8 на ТЭС Салехард действием технологической защиты «тяжелое детонационное сгорание» из-за возникновения детонации в камерах сгорания </w:t>
            </w:r>
            <w:proofErr w:type="spellStart"/>
            <w:r w:rsidR="00A3103C" w:rsidRPr="0079620E">
              <w:rPr>
                <w:rFonts w:ascii="Times New Roman" w:hAnsi="Times New Roman" w:cs="Times New Roman"/>
              </w:rPr>
              <w:t>газопоршневых</w:t>
            </w:r>
            <w:proofErr w:type="spellEnd"/>
            <w:r w:rsidR="00A3103C" w:rsidRPr="0079620E">
              <w:rPr>
                <w:rFonts w:ascii="Times New Roman" w:hAnsi="Times New Roman" w:cs="Times New Roman"/>
              </w:rPr>
              <w:t xml:space="preserve"> двигателей</w:t>
            </w:r>
            <w:r w:rsidR="00A3103C" w:rsidRPr="0079620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54909" w:rsidRPr="003A30A1" w:rsidRDefault="00E75985" w:rsidP="0079620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A3103C" w:rsidRPr="0079620E">
              <w:rPr>
                <w:rFonts w:ascii="Times New Roman" w:hAnsi="Times New Roman" w:cs="Times New Roman"/>
              </w:rPr>
              <w:t xml:space="preserve">Сбой программного обеспечения терминала защит </w:t>
            </w:r>
            <w:proofErr w:type="spellStart"/>
            <w:r w:rsidR="00A3103C" w:rsidRPr="0079620E">
              <w:rPr>
                <w:rFonts w:ascii="Times New Roman" w:hAnsi="Times New Roman" w:cs="Times New Roman"/>
              </w:rPr>
              <w:t>Micom</w:t>
            </w:r>
            <w:proofErr w:type="spellEnd"/>
            <w:r w:rsidR="00A3103C" w:rsidRPr="0079620E">
              <w:rPr>
                <w:rFonts w:ascii="Times New Roman" w:hAnsi="Times New Roman" w:cs="Times New Roman"/>
              </w:rPr>
              <w:t xml:space="preserve"> P922 № 4505321 на ПС 35 кВ Турбинная произошел из-за несвоевременного выявления дефекта «отсутствия воздействия на выходные реле» в связи с отсутствием технической поддержки производителя и не возможностью обновления программного обеспечения.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3C" w:rsidRPr="00A3103C" w:rsidRDefault="003A30A1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E7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9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осмотр петлевых гасителей вибрации провода в пролётах опор №№ 914-928 ВЛ 220 кВ Надым – Салехард № 2 с 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целью оценки их технического состояния и демонтаж дефектных гасителей вибрации;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выборочный осмотр провода с выемкой из поддерживающих зажимов в пролётах опор №№ 914-928 ВЛ 220 кВ Надым – Салехард № 2 с целью оц</w:t>
            </w:r>
            <w:r w:rsid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енки его технического состояния;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Устранить дефекты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овреждения, выявленные при выпол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нении п. 3.1.1 и п. 3.1.2 техническ</w:t>
            </w:r>
            <w:r w:rsid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мероприятий;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результатам ответа от 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«ОРГРЭС», в соответствии с п. 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3.2.2 организационных мероприятий, реализовать предложенные мероприятия</w:t>
            </w:r>
            <w:r w:rsidR="00A31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диагностику и проверку терминала защит </w:t>
            </w:r>
            <w:proofErr w:type="spellStart"/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Micom</w:t>
            </w:r>
            <w:proofErr w:type="spellEnd"/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922 ПС 35 кВ Ту</w:t>
            </w:r>
            <w:r w:rsidR="00A3103C">
              <w:rPr>
                <w:rFonts w:ascii="Times New Roman" w:hAnsi="Times New Roman" w:cs="Times New Roman"/>
                <w:sz w:val="24"/>
                <w:szCs w:val="24"/>
              </w:rPr>
              <w:t>рбинная КРУН-3 ячейка №1.5 ТН-1;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замену вышедшего из строя терминала защит </w:t>
            </w:r>
            <w:proofErr w:type="spellStart"/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Micom</w:t>
            </w:r>
            <w:proofErr w:type="spellEnd"/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 xml:space="preserve"> P922 ПС 35 кВ Турбинная КРУН-</w:t>
            </w:r>
            <w:r w:rsidR="00A3103C">
              <w:rPr>
                <w:rFonts w:ascii="Times New Roman" w:hAnsi="Times New Roman" w:cs="Times New Roman"/>
                <w:sz w:val="24"/>
                <w:szCs w:val="24"/>
              </w:rPr>
              <w:t>3 ячейка №1.5 ТН-1 на исправный;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Произвести замену всех терминалов защит, участвующих в АОСЧ с иностранным программным обеспечением на терминалы защит Российского производства</w:t>
            </w:r>
            <w:r w:rsidR="00A31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03C" w:rsidRPr="00A3103C" w:rsidRDefault="00E7598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Провести испытания ГПА п</w:t>
            </w:r>
            <w:r w:rsidR="00630C65">
              <w:rPr>
                <w:rFonts w:ascii="Times New Roman" w:hAnsi="Times New Roman" w:cs="Times New Roman"/>
                <w:sz w:val="24"/>
                <w:szCs w:val="24"/>
              </w:rPr>
              <w:t>о программе, предусмотренной п. </w:t>
            </w:r>
            <w:r w:rsidR="00A3103C" w:rsidRPr="00A3103C">
              <w:rPr>
                <w:rFonts w:ascii="Times New Roman" w:hAnsi="Times New Roman" w:cs="Times New Roman"/>
                <w:sz w:val="24"/>
                <w:szCs w:val="24"/>
              </w:rPr>
              <w:t>3.2.4. организационных мероприятий, реализовать необходимые мероприятия по ре</w:t>
            </w:r>
            <w:r w:rsidR="00A3103C">
              <w:rPr>
                <w:rFonts w:ascii="Times New Roman" w:hAnsi="Times New Roman" w:cs="Times New Roman"/>
                <w:sz w:val="24"/>
                <w:szCs w:val="24"/>
              </w:rPr>
              <w:t>зультатам проведённых испытаний;</w:t>
            </w:r>
          </w:p>
          <w:p w:rsidR="00A3103C" w:rsidRPr="00A3103C" w:rsidRDefault="00A3103C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3C">
              <w:rPr>
                <w:rFonts w:ascii="Times New Roman" w:hAnsi="Times New Roman" w:cs="Times New Roman"/>
                <w:sz w:val="24"/>
                <w:szCs w:val="24"/>
              </w:rPr>
              <w:t>3.9. Выполнить проверку настроек топливной аппаратуры ГПА № 1, ГПА № 2, ГПА № 3, ГПА № 4, ГПА № 5, ГПА № 7, ГПА № 6, ГПА № 8 ТЭС Салехард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909" w:rsidRPr="00A3103C" w:rsidRDefault="00A3103C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3C">
              <w:rPr>
                <w:rFonts w:ascii="Times New Roman" w:hAnsi="Times New Roman" w:cs="Times New Roman"/>
                <w:sz w:val="24"/>
                <w:szCs w:val="24"/>
              </w:rPr>
              <w:t xml:space="preserve">3.10. После выполнения п. 3.1.9. выполнить калибровку </w:t>
            </w:r>
            <w:proofErr w:type="spellStart"/>
            <w:r w:rsidRPr="00A3103C">
              <w:rPr>
                <w:rFonts w:ascii="Times New Roman" w:hAnsi="Times New Roman" w:cs="Times New Roman"/>
                <w:sz w:val="24"/>
                <w:szCs w:val="24"/>
              </w:rPr>
              <w:t>газовоздушной</w:t>
            </w:r>
            <w:proofErr w:type="spellEnd"/>
            <w:r w:rsidRPr="00A3103C">
              <w:rPr>
                <w:rFonts w:ascii="Times New Roman" w:hAnsi="Times New Roman" w:cs="Times New Roman"/>
                <w:sz w:val="24"/>
                <w:szCs w:val="24"/>
              </w:rPr>
              <w:t xml:space="preserve"> смеси ГПА № 1, ГПА № 2, ГПА № 3, ГПА № 4, ГПА № 5, ГПА № 7, ГПА № 6, ГПА № 8 ТЭС Салехард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03C" w:rsidRPr="000562D2" w:rsidRDefault="003A30A1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3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C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0562D2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пятилетний график проведения осмотров ВЛ 220 Надым – Салехард № 2 в пролетах опор №№ 914-952 на предмет состояния петлевых гасителей вибрации с целью выявления дефектов их конструкции;</w:t>
            </w:r>
          </w:p>
          <w:p w:rsidR="00A3103C" w:rsidRPr="000562D2" w:rsidRDefault="00630C6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0562D2">
              <w:rPr>
                <w:rFonts w:ascii="Times New Roman" w:hAnsi="Times New Roman" w:cs="Times New Roman"/>
                <w:sz w:val="24"/>
                <w:szCs w:val="24"/>
              </w:rPr>
              <w:t>Направить в ИЦ «ОРГРЭС» письмо о необходимости/возможности доработки конструкции петлевых гасителей вибрации, применяемых на ВЛ 220 кВ Надым – Салехард № 2;</w:t>
            </w:r>
          </w:p>
          <w:p w:rsidR="00A3103C" w:rsidRPr="000562D2" w:rsidRDefault="00630C65" w:rsidP="00A310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0562D2">
              <w:rPr>
                <w:rFonts w:ascii="Times New Roman" w:hAnsi="Times New Roman" w:cs="Times New Roman"/>
                <w:sz w:val="24"/>
                <w:szCs w:val="24"/>
              </w:rPr>
              <w:t>Провести с начальниками смены ОДС филиала АО «РСК Ямала» в г. Салехард занятия в рамках специальной подготовки на тему: Порядок оповещения и предоставления информации вышестоящему диспетчерскому персоналу при возникновении и ликвидации технологических нарушений и отклонений от нормального режима;</w:t>
            </w:r>
          </w:p>
          <w:p w:rsidR="003A30A1" w:rsidRPr="0079620E" w:rsidRDefault="00630C65" w:rsidP="000562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103C"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испытаний ГПА № 1, ГПА № 2, ГПА № 3, ГПА № 4, ГПА № 5, ГПА № 7, ГПА № 6, ГПА № 8 ТЭС Салехард с целью проверки работы приводных </w:t>
            </w:r>
            <w:proofErr w:type="spellStart"/>
            <w:r w:rsidR="00A3103C" w:rsidRPr="000562D2">
              <w:rPr>
                <w:rFonts w:ascii="Times New Roman" w:hAnsi="Times New Roman" w:cs="Times New Roman"/>
                <w:sz w:val="24"/>
                <w:szCs w:val="24"/>
              </w:rPr>
              <w:t>газопоршневых</w:t>
            </w:r>
            <w:proofErr w:type="spellEnd"/>
            <w:r w:rsidR="00A3103C"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двигателей при различных режимах.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0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1B46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630C65" w:rsidRPr="007F1B46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630C65" w:rsidRPr="007F1B4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8D40D0" w:rsidRPr="007F1B46">
              <w:rPr>
                <w:rFonts w:ascii="Times New Roman" w:eastAsia="Times New Roman" w:hAnsi="Times New Roman" w:cs="Times New Roman"/>
                <w:color w:val="auto"/>
              </w:rPr>
              <w:t xml:space="preserve">Недостатки расчётов ВЛ и их элементов с учётом климатических условий </w:t>
            </w:r>
            <w:r w:rsidR="00B576BC" w:rsidRPr="007F1B46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8D40D0" w:rsidRPr="007F1B46">
              <w:rPr>
                <w:rFonts w:ascii="Times New Roman" w:eastAsia="Times New Roman" w:hAnsi="Times New Roman" w:cs="Times New Roman"/>
                <w:color w:val="auto"/>
              </w:rPr>
              <w:t>ветровое давление, толщина стенки гололёда</w:t>
            </w:r>
            <w:r w:rsidR="00B576BC" w:rsidRPr="007F1B46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8D40D0" w:rsidRPr="007F1B46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F1B46" w:rsidRPr="007F1B46" w:rsidRDefault="007F1B46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Необходимо выполнить реконструкцию </w:t>
            </w:r>
            <w:r w:rsidRPr="000562D2">
              <w:rPr>
                <w:rFonts w:ascii="Times New Roman" w:hAnsi="Times New Roman" w:cs="Times New Roman"/>
              </w:rPr>
              <w:t>ВЛ 220 Надым – Салехард</w:t>
            </w:r>
            <w:r>
              <w:rPr>
                <w:rFonts w:ascii="Times New Roman" w:hAnsi="Times New Roman" w:cs="Times New Roman"/>
              </w:rPr>
              <w:t xml:space="preserve"> № 1, </w:t>
            </w:r>
            <w:r w:rsidRPr="000562D2">
              <w:rPr>
                <w:rFonts w:ascii="Times New Roman" w:hAnsi="Times New Roman" w:cs="Times New Roman"/>
              </w:rPr>
              <w:t>ВЛ 220 Надым – Салехард</w:t>
            </w:r>
            <w:r>
              <w:rPr>
                <w:rFonts w:ascii="Times New Roman" w:hAnsi="Times New Roman" w:cs="Times New Roman"/>
              </w:rPr>
              <w:t xml:space="preserve"> № 1</w:t>
            </w:r>
            <w:r w:rsidR="00501377">
              <w:rPr>
                <w:rFonts w:ascii="Times New Roman" w:hAnsi="Times New Roman" w:cs="Times New Roman"/>
              </w:rPr>
              <w:t xml:space="preserve"> с выполнением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 минимизации разрушающих действий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климатических условий </w:t>
            </w:r>
            <w:r>
              <w:rPr>
                <w:rFonts w:ascii="Times New Roman" w:hAnsi="Times New Roman" w:cs="Times New Roman"/>
              </w:rPr>
              <w:t xml:space="preserve">(уменьшение расстояния между опорами, увеличение расстояния </w:t>
            </w:r>
            <w:r w:rsidR="00501377">
              <w:rPr>
                <w:rFonts w:ascii="Times New Roman" w:hAnsi="Times New Roman" w:cs="Times New Roman"/>
              </w:rPr>
              <w:t>между проводами и прочие мероприятия, предусмотренные проектными организациями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3E95" w:rsidRPr="00F850C3" w:rsidRDefault="00501377" w:rsidP="00501377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5.3</w:t>
            </w:r>
            <w:r w:rsidR="00F850C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F850C3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7F1B46" w:rsidRPr="007F1B46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Использование оборудования иностранного производства </w:t>
            </w:r>
            <w:r w:rsidR="007F1B46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F850C3">
              <w:rPr>
                <w:rFonts w:ascii="Times New Roman" w:eastAsia="Times New Roman" w:hAnsi="Times New Roman" w:cs="Times New Roman"/>
                <w:color w:val="auto"/>
              </w:rPr>
              <w:t xml:space="preserve">условиях </w:t>
            </w:r>
            <w:proofErr w:type="spellStart"/>
            <w:r w:rsidR="00F850C3">
              <w:rPr>
                <w:rFonts w:ascii="Times New Roman" w:eastAsia="Times New Roman" w:hAnsi="Times New Roman" w:cs="Times New Roman"/>
                <w:color w:val="auto"/>
              </w:rPr>
              <w:t>санкционной</w:t>
            </w:r>
            <w:proofErr w:type="spellEnd"/>
            <w:r w:rsidR="00F850C3">
              <w:rPr>
                <w:rFonts w:ascii="Times New Roman" w:eastAsia="Times New Roman" w:hAnsi="Times New Roman" w:cs="Times New Roman"/>
                <w:color w:val="auto"/>
              </w:rPr>
              <w:t xml:space="preserve"> политики этих государств </w:t>
            </w:r>
            <w:r w:rsidR="00F850C3" w:rsidRPr="0079620E">
              <w:rPr>
                <w:rFonts w:ascii="Times New Roman" w:hAnsi="Times New Roman" w:cs="Times New Roman"/>
              </w:rPr>
              <w:t xml:space="preserve">с отсутствием технической поддержки производителя и не возможностью </w:t>
            </w:r>
            <w:r w:rsidR="00F850C3" w:rsidRPr="00F850C3">
              <w:rPr>
                <w:rFonts w:ascii="Times New Roman" w:hAnsi="Times New Roman" w:cs="Times New Roman"/>
                <w:color w:val="auto"/>
              </w:rPr>
              <w:t>обновления программного обеспечения.</w:t>
            </w:r>
          </w:p>
          <w:p w:rsidR="00F850C3" w:rsidRPr="00C7407A" w:rsidRDefault="00F850C3" w:rsidP="0050137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850C3">
              <w:rPr>
                <w:rFonts w:ascii="Times New Roman" w:eastAsia="Times New Roman" w:hAnsi="Times New Roman" w:cs="Times New Roman"/>
                <w:color w:val="auto"/>
              </w:rPr>
              <w:t>5.4</w:t>
            </w:r>
            <w:r w:rsidRPr="00F850C3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Производство </w:t>
            </w:r>
            <w:proofErr w:type="spellStart"/>
            <w:r w:rsidRPr="00F850C3">
              <w:rPr>
                <w:rFonts w:ascii="Times New Roman" w:eastAsia="Times New Roman" w:hAnsi="Times New Roman" w:cs="Times New Roman"/>
                <w:color w:val="auto"/>
              </w:rPr>
              <w:t>импортозамещения</w:t>
            </w:r>
            <w:proofErr w:type="spellEnd"/>
            <w:r w:rsidRPr="00F850C3">
              <w:rPr>
                <w:rFonts w:ascii="Times New Roman" w:eastAsia="Times New Roman" w:hAnsi="Times New Roman" w:cs="Times New Roman"/>
                <w:color w:val="auto"/>
              </w:rPr>
              <w:t xml:space="preserve"> оборудования иностранного производителя на отечественное.</w:t>
            </w:r>
          </w:p>
        </w:tc>
      </w:tr>
      <w:tr w:rsidR="00C7407A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C7407A" w:rsidRDefault="000562D2" w:rsidP="00202868">
            <w:pPr>
              <w:pStyle w:val="TableContents"/>
              <w:ind w:left="-105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>
                  <wp:extent cx="3159968" cy="2372847"/>
                  <wp:effectExtent l="0" t="0" r="2540" b="8890"/>
                  <wp:docPr id="5" name="Рисунок 5" descr="C:\Users\Marcinkorr\AppData\Local\Microsoft\Windows\INetCache\Content.Word\Фото опоры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:\Users\Marcinkorr\AppData\Local\Microsoft\Windows\INetCache\Content.Word\Фото опоры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260" cy="237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D2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 w:rsidP="000562D2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447540" cy="2394585"/>
                  <wp:effectExtent l="0" t="0" r="0" b="5715"/>
                  <wp:docPr id="2" name="Рисунок 2" descr="C:\Users\Marcinkorr\AppData\Local\Microsoft\Windows\INetCache\Content.Word\Фото оп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:\Users\Marcinkorr\AppData\Local\Microsoft\Windows\INetCache\Content.Word\Фото оп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540" cy="239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D2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 w:rsidP="00202868">
            <w:pPr>
              <w:pStyle w:val="TableContents"/>
              <w:ind w:left="-105"/>
              <w:jc w:val="center"/>
              <w:rPr>
                <w:noProof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>
                  <wp:extent cx="3383902" cy="2541001"/>
                  <wp:effectExtent l="0" t="0" r="7620" b="0"/>
                  <wp:docPr id="6" name="Рисунок 6" descr="C:\Users\Marcinkorr\AppData\Local\Microsoft\Windows\INetCache\Content.Word\Фото оп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:\Users\Marcinkorr\AppData\Local\Microsoft\Windows\INetCache\Content.Word\Фото оп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428" cy="254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D2" w:rsidRPr="00C7407A" w:rsidTr="000562D2">
        <w:trPr>
          <w:trHeight w:val="382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D2" w:rsidRDefault="000562D2" w:rsidP="00202868">
            <w:pPr>
              <w:pStyle w:val="TableContents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>
                  <wp:extent cx="3334139" cy="2503633"/>
                  <wp:effectExtent l="0" t="0" r="0" b="0"/>
                  <wp:docPr id="7" name="Рисунок 7" descr="C:\Users\Marcinkorr\AppData\Local\Microsoft\Windows\INetCache\Content.Word\Фото оп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:\Users\Marcinkorr\AppData\Local\Microsoft\Windows\INetCache\Content.Word\Фото оп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906" cy="250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1"/>
      <w:footerReference w:type="default" r:id="rId12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DF" w:rsidRDefault="007C63DF">
      <w:r>
        <w:separator/>
      </w:r>
    </w:p>
  </w:endnote>
  <w:endnote w:type="continuationSeparator" w:id="0">
    <w:p w:rsidR="007C63DF" w:rsidRDefault="007C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DF" w:rsidRDefault="007C63DF">
      <w:r>
        <w:separator/>
      </w:r>
    </w:p>
  </w:footnote>
  <w:footnote w:type="continuationSeparator" w:id="0">
    <w:p w:rsidR="007C63DF" w:rsidRDefault="007C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B0F"/>
    <w:multiLevelType w:val="multilevel"/>
    <w:tmpl w:val="DA6CF85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562D2"/>
    <w:rsid w:val="00074EA0"/>
    <w:rsid w:val="000F402E"/>
    <w:rsid w:val="00132C6E"/>
    <w:rsid w:val="001C73DF"/>
    <w:rsid w:val="001D2378"/>
    <w:rsid w:val="00202868"/>
    <w:rsid w:val="00237429"/>
    <w:rsid w:val="00331A73"/>
    <w:rsid w:val="00335BD7"/>
    <w:rsid w:val="003A30A1"/>
    <w:rsid w:val="003F4341"/>
    <w:rsid w:val="004605DA"/>
    <w:rsid w:val="004709FE"/>
    <w:rsid w:val="004A5B9D"/>
    <w:rsid w:val="004C4AD1"/>
    <w:rsid w:val="00501377"/>
    <w:rsid w:val="005B6E01"/>
    <w:rsid w:val="00630C65"/>
    <w:rsid w:val="006648D0"/>
    <w:rsid w:val="006800CE"/>
    <w:rsid w:val="00683D53"/>
    <w:rsid w:val="006F5E2E"/>
    <w:rsid w:val="00722A02"/>
    <w:rsid w:val="00762D7D"/>
    <w:rsid w:val="0079620E"/>
    <w:rsid w:val="007B7F30"/>
    <w:rsid w:val="007C63DF"/>
    <w:rsid w:val="007F1B46"/>
    <w:rsid w:val="00804C05"/>
    <w:rsid w:val="00815714"/>
    <w:rsid w:val="00825AB7"/>
    <w:rsid w:val="0087338F"/>
    <w:rsid w:val="008D40D0"/>
    <w:rsid w:val="008F502B"/>
    <w:rsid w:val="00963E95"/>
    <w:rsid w:val="00982E1F"/>
    <w:rsid w:val="009A7050"/>
    <w:rsid w:val="00A00E41"/>
    <w:rsid w:val="00A27849"/>
    <w:rsid w:val="00A3103C"/>
    <w:rsid w:val="00B141F2"/>
    <w:rsid w:val="00B576BC"/>
    <w:rsid w:val="00BC2E3E"/>
    <w:rsid w:val="00C60B70"/>
    <w:rsid w:val="00C7407A"/>
    <w:rsid w:val="00E44539"/>
    <w:rsid w:val="00E703CF"/>
    <w:rsid w:val="00E75985"/>
    <w:rsid w:val="00F54909"/>
    <w:rsid w:val="00F850C3"/>
    <w:rsid w:val="00F97600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Plain Text"/>
    <w:basedOn w:val="a"/>
    <w:link w:val="af0"/>
    <w:uiPriority w:val="99"/>
    <w:rsid w:val="00331A73"/>
    <w:pPr>
      <w:suppressAutoHyphens w:val="0"/>
      <w:overflowPunct/>
      <w:autoSpaceDE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31A73"/>
    <w:rPr>
      <w:rFonts w:ascii="Courier New" w:eastAsia="Times New Roman" w:hAnsi="Courier New" w:cs="Times New Roman"/>
      <w:lang w:val="x-none" w:eastAsia="x-none"/>
    </w:rPr>
  </w:style>
  <w:style w:type="paragraph" w:customStyle="1" w:styleId="pte2">
    <w:name w:val="pte2"/>
    <w:basedOn w:val="a"/>
    <w:rsid w:val="0079620E"/>
    <w:pPr>
      <w:widowControl w:val="0"/>
      <w:suppressAutoHyphens w:val="0"/>
      <w:overflowPunct/>
      <w:autoSpaceDE/>
      <w:autoSpaceDN/>
      <w:spacing w:line="220" w:lineRule="exact"/>
      <w:ind w:left="397"/>
      <w:jc w:val="both"/>
      <w:textAlignment w:val="auto"/>
    </w:pPr>
    <w:rPr>
      <w:rFonts w:ascii="Arial" w:eastAsia="Times New Roman" w:hAnsi="Arial" w:cs="Times New Roman"/>
      <w:snapToGrid w:val="0"/>
      <w:color w:val="auto"/>
      <w:kern w:val="0"/>
      <w:sz w:val="20"/>
      <w:szCs w:val="20"/>
    </w:rPr>
  </w:style>
  <w:style w:type="paragraph" w:customStyle="1" w:styleId="ConsPlusNonformat">
    <w:name w:val="ConsPlusNonformat"/>
    <w:uiPriority w:val="99"/>
    <w:rsid w:val="007962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Герасимова Наталья Александровна</cp:lastModifiedBy>
  <cp:revision>2</cp:revision>
  <cp:lastPrinted>2022-12-26T12:32:00Z</cp:lastPrinted>
  <dcterms:created xsi:type="dcterms:W3CDTF">2023-12-26T04:09:00Z</dcterms:created>
  <dcterms:modified xsi:type="dcterms:W3CDTF">2023-12-26T04:09:00Z</dcterms:modified>
</cp:coreProperties>
</file>